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C17" w:rsidRDefault="00506C17" w:rsidP="00506C17">
      <w:pPr>
        <w:rPr>
          <w:rFonts w:ascii="Times New Roman" w:hAnsi="Times New Roman" w:cs="Times New Roman"/>
          <w:sz w:val="24"/>
          <w:szCs w:val="24"/>
        </w:rPr>
      </w:pPr>
    </w:p>
    <w:p w:rsidR="00506C17" w:rsidRPr="00506C17" w:rsidRDefault="00506C17" w:rsidP="00506C17">
      <w:pPr>
        <w:pStyle w:val="a3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</w:t>
      </w:r>
      <w:r w:rsidRPr="00506C17">
        <w:rPr>
          <w:rFonts w:ascii="Times New Roman" w:hAnsi="Times New Roman" w:cs="Times New Roman"/>
          <w:sz w:val="24"/>
          <w:szCs w:val="24"/>
        </w:rPr>
        <w:t xml:space="preserve">Приложение 2 </w:t>
      </w:r>
    </w:p>
    <w:p w:rsidR="00506C17" w:rsidRPr="00506C17" w:rsidRDefault="00506C17" w:rsidP="00506C17">
      <w:pPr>
        <w:pStyle w:val="a3"/>
        <w:rPr>
          <w:rFonts w:ascii="Times New Roman" w:hAnsi="Times New Roman" w:cs="Times New Roman"/>
          <w:sz w:val="24"/>
          <w:szCs w:val="24"/>
        </w:rPr>
      </w:pPr>
      <w:r w:rsidRPr="00506C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06C17">
        <w:rPr>
          <w:rFonts w:ascii="Times New Roman" w:hAnsi="Times New Roman" w:cs="Times New Roman"/>
          <w:sz w:val="24"/>
          <w:szCs w:val="24"/>
        </w:rPr>
        <w:t xml:space="preserve">  </w:t>
      </w:r>
      <w:r w:rsidRPr="00506C17"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 w:rsidRPr="00506C17">
        <w:rPr>
          <w:rFonts w:ascii="Times New Roman" w:hAnsi="Times New Roman" w:cs="Times New Roman"/>
          <w:sz w:val="24"/>
          <w:szCs w:val="24"/>
        </w:rPr>
        <w:t xml:space="preserve">приказу </w:t>
      </w:r>
      <w:r w:rsidRPr="00506C17">
        <w:rPr>
          <w:rFonts w:ascii="Times New Roman" w:hAnsi="Times New Roman" w:cs="Times New Roman"/>
          <w:sz w:val="24"/>
          <w:szCs w:val="24"/>
        </w:rPr>
        <w:t xml:space="preserve"> </w:t>
      </w:r>
      <w:r w:rsidRPr="00506C17">
        <w:rPr>
          <w:rFonts w:ascii="Times New Roman" w:hAnsi="Times New Roman" w:cs="Times New Roman"/>
          <w:sz w:val="24"/>
          <w:szCs w:val="24"/>
        </w:rPr>
        <w:t>управления</w:t>
      </w:r>
      <w:proofErr w:type="gramEnd"/>
    </w:p>
    <w:p w:rsidR="00506C17" w:rsidRPr="00506C17" w:rsidRDefault="00506C17" w:rsidP="00506C17">
      <w:pPr>
        <w:pStyle w:val="a3"/>
        <w:rPr>
          <w:rFonts w:ascii="Times New Roman" w:hAnsi="Times New Roman" w:cs="Times New Roman"/>
          <w:sz w:val="24"/>
          <w:szCs w:val="24"/>
        </w:rPr>
      </w:pPr>
      <w:r w:rsidRPr="00506C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06C17">
        <w:rPr>
          <w:rFonts w:ascii="Times New Roman" w:hAnsi="Times New Roman" w:cs="Times New Roman"/>
          <w:sz w:val="24"/>
          <w:szCs w:val="24"/>
        </w:rPr>
        <w:t xml:space="preserve"> </w:t>
      </w:r>
      <w:r w:rsidRPr="00506C17">
        <w:rPr>
          <w:rFonts w:ascii="Times New Roman" w:hAnsi="Times New Roman" w:cs="Times New Roman"/>
          <w:sz w:val="24"/>
          <w:szCs w:val="24"/>
        </w:rPr>
        <w:t xml:space="preserve"> </w:t>
      </w:r>
      <w:r w:rsidRPr="00506C17">
        <w:rPr>
          <w:rFonts w:ascii="Times New Roman" w:hAnsi="Times New Roman" w:cs="Times New Roman"/>
          <w:sz w:val="24"/>
          <w:szCs w:val="24"/>
        </w:rPr>
        <w:t xml:space="preserve">образования 01.03.2021 № 50 </w:t>
      </w:r>
    </w:p>
    <w:p w:rsidR="00506C17" w:rsidRPr="00506C17" w:rsidRDefault="00506C17" w:rsidP="00506C17">
      <w:pPr>
        <w:rPr>
          <w:rFonts w:ascii="Times New Roman" w:hAnsi="Times New Roman" w:cs="Times New Roman"/>
          <w:sz w:val="24"/>
          <w:szCs w:val="24"/>
        </w:rPr>
      </w:pPr>
      <w:r w:rsidRPr="00506C1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06C17" w:rsidRPr="00506C17" w:rsidRDefault="00506C17" w:rsidP="00506C17">
      <w:pPr>
        <w:rPr>
          <w:rFonts w:ascii="Times New Roman" w:hAnsi="Times New Roman" w:cs="Times New Roman"/>
          <w:sz w:val="24"/>
          <w:szCs w:val="24"/>
        </w:rPr>
      </w:pPr>
      <w:r w:rsidRPr="00506C17">
        <w:rPr>
          <w:rFonts w:ascii="Times New Roman" w:hAnsi="Times New Roman" w:cs="Times New Roman"/>
          <w:sz w:val="24"/>
          <w:szCs w:val="24"/>
        </w:rPr>
        <w:t xml:space="preserve">ИНСТРУКЦИЯ ДЛЯ ОБЩЕСТВЕННОГО НАБЛЮДАТЕЛЯ ПРИ ПРОВЕДЕНИИ ВСЕРОССИЙСКИХ ПРОВЕРОЧНЫХ РАБОТ (ВПР) </w:t>
      </w:r>
    </w:p>
    <w:p w:rsidR="00506C17" w:rsidRDefault="00506C17" w:rsidP="00506C17">
      <w:pPr>
        <w:rPr>
          <w:rFonts w:ascii="Times New Roman" w:hAnsi="Times New Roman" w:cs="Times New Roman"/>
          <w:sz w:val="24"/>
          <w:szCs w:val="24"/>
        </w:rPr>
      </w:pPr>
      <w:r w:rsidRPr="00506C17">
        <w:rPr>
          <w:rFonts w:ascii="Times New Roman" w:hAnsi="Times New Roman" w:cs="Times New Roman"/>
          <w:sz w:val="24"/>
          <w:szCs w:val="24"/>
        </w:rPr>
        <w:t xml:space="preserve"> 1. Общие положения </w:t>
      </w:r>
    </w:p>
    <w:p w:rsidR="00506C17" w:rsidRPr="00506C17" w:rsidRDefault="00506C17" w:rsidP="00506C17">
      <w:pPr>
        <w:rPr>
          <w:rFonts w:ascii="Times New Roman" w:hAnsi="Times New Roman" w:cs="Times New Roman"/>
          <w:sz w:val="24"/>
          <w:szCs w:val="24"/>
        </w:rPr>
      </w:pPr>
      <w:r w:rsidRPr="00506C17">
        <w:rPr>
          <w:rFonts w:ascii="Times New Roman" w:hAnsi="Times New Roman" w:cs="Times New Roman"/>
          <w:sz w:val="24"/>
          <w:szCs w:val="24"/>
        </w:rPr>
        <w:t xml:space="preserve"> 1.1. Общественный наблюдатель – любой гражданин Российской Федерации, в которой он осуществляет наблюдение или родителем (законным представителем) участников оценочной процедуры. </w:t>
      </w:r>
    </w:p>
    <w:p w:rsidR="00506C17" w:rsidRPr="00506C17" w:rsidRDefault="00506C17" w:rsidP="00506C17">
      <w:pPr>
        <w:rPr>
          <w:rFonts w:ascii="Times New Roman" w:hAnsi="Times New Roman" w:cs="Times New Roman"/>
          <w:sz w:val="24"/>
          <w:szCs w:val="24"/>
        </w:rPr>
      </w:pPr>
      <w:r w:rsidRPr="00506C17">
        <w:rPr>
          <w:rFonts w:ascii="Times New Roman" w:hAnsi="Times New Roman" w:cs="Times New Roman"/>
          <w:sz w:val="24"/>
          <w:szCs w:val="24"/>
        </w:rPr>
        <w:t xml:space="preserve">  1.2.  Цель присутствия общественного   наблюдателя - обеспечение объективности образовательных результатов оценочной процедуры. </w:t>
      </w:r>
    </w:p>
    <w:p w:rsidR="00506C17" w:rsidRDefault="00506C17" w:rsidP="00506C17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506C17">
        <w:rPr>
          <w:rFonts w:ascii="Times New Roman" w:hAnsi="Times New Roman" w:cs="Times New Roman"/>
          <w:sz w:val="24"/>
          <w:szCs w:val="24"/>
        </w:rPr>
        <w:t xml:space="preserve"> 2. Консультирование   общественных наблюдателей </w:t>
      </w:r>
    </w:p>
    <w:p w:rsidR="00506C17" w:rsidRPr="00506C17" w:rsidRDefault="00506C17" w:rsidP="00506C17">
      <w:pPr>
        <w:rPr>
          <w:rFonts w:ascii="Times New Roman" w:hAnsi="Times New Roman" w:cs="Times New Roman"/>
          <w:sz w:val="24"/>
          <w:szCs w:val="24"/>
        </w:rPr>
      </w:pPr>
      <w:r w:rsidRPr="00506C17">
        <w:rPr>
          <w:rFonts w:ascii="Times New Roman" w:hAnsi="Times New Roman" w:cs="Times New Roman"/>
          <w:sz w:val="24"/>
          <w:szCs w:val="24"/>
        </w:rPr>
        <w:t xml:space="preserve"> 2.1. По всем возникающим вопросам общественный наблюдатель может обращаться к муниципальному координатору ВПР по телефону: 8 (42374) 31-2-97, Пекарь Нина Александровна, главный специалист управления образования администрации </w:t>
      </w:r>
      <w:proofErr w:type="spellStart"/>
      <w:r w:rsidRPr="00506C17">
        <w:rPr>
          <w:rFonts w:ascii="Times New Roman" w:hAnsi="Times New Roman" w:cs="Times New Roman"/>
          <w:sz w:val="24"/>
          <w:szCs w:val="24"/>
        </w:rPr>
        <w:t>Тернейского</w:t>
      </w:r>
      <w:proofErr w:type="spellEnd"/>
      <w:r w:rsidRPr="00506C17">
        <w:rPr>
          <w:rFonts w:ascii="Times New Roman" w:hAnsi="Times New Roman" w:cs="Times New Roman"/>
          <w:sz w:val="24"/>
          <w:szCs w:val="24"/>
        </w:rPr>
        <w:t xml:space="preserve"> муниципального округа. </w:t>
      </w:r>
    </w:p>
    <w:p w:rsidR="00506C17" w:rsidRPr="00506C17" w:rsidRDefault="00506C17" w:rsidP="00506C17">
      <w:pPr>
        <w:rPr>
          <w:rFonts w:ascii="Times New Roman" w:hAnsi="Times New Roman" w:cs="Times New Roman"/>
          <w:sz w:val="24"/>
          <w:szCs w:val="24"/>
        </w:rPr>
      </w:pPr>
      <w:r w:rsidRPr="00506C17">
        <w:rPr>
          <w:rFonts w:ascii="Times New Roman" w:hAnsi="Times New Roman" w:cs="Times New Roman"/>
          <w:sz w:val="24"/>
          <w:szCs w:val="24"/>
        </w:rPr>
        <w:t xml:space="preserve"> 3. Действия общественного наблюдателя до начала проведения </w:t>
      </w:r>
    </w:p>
    <w:p w:rsidR="00506C17" w:rsidRDefault="00506C17" w:rsidP="00506C17">
      <w:pPr>
        <w:rPr>
          <w:rFonts w:ascii="Times New Roman" w:hAnsi="Times New Roman" w:cs="Times New Roman"/>
          <w:sz w:val="24"/>
          <w:szCs w:val="24"/>
        </w:rPr>
      </w:pPr>
      <w:r w:rsidRPr="00506C17">
        <w:rPr>
          <w:rFonts w:ascii="Times New Roman" w:hAnsi="Times New Roman" w:cs="Times New Roman"/>
          <w:sz w:val="24"/>
          <w:szCs w:val="24"/>
        </w:rPr>
        <w:t xml:space="preserve"> оценочной процедуры в образовательной организации  </w:t>
      </w:r>
    </w:p>
    <w:p w:rsidR="00506C17" w:rsidRPr="00506C17" w:rsidRDefault="00506C17" w:rsidP="00506C17">
      <w:pPr>
        <w:rPr>
          <w:rFonts w:ascii="Times New Roman" w:hAnsi="Times New Roman" w:cs="Times New Roman"/>
          <w:sz w:val="24"/>
          <w:szCs w:val="24"/>
        </w:rPr>
      </w:pPr>
      <w:r w:rsidRPr="00506C17">
        <w:rPr>
          <w:rFonts w:ascii="Times New Roman" w:hAnsi="Times New Roman" w:cs="Times New Roman"/>
          <w:sz w:val="24"/>
          <w:szCs w:val="24"/>
        </w:rPr>
        <w:t xml:space="preserve">3.1.  Общественный наблюдатель прибывает в образовательную организацию </w:t>
      </w:r>
    </w:p>
    <w:p w:rsidR="00506C17" w:rsidRPr="00506C17" w:rsidRDefault="00506C17" w:rsidP="00506C17">
      <w:pPr>
        <w:rPr>
          <w:rFonts w:ascii="Times New Roman" w:hAnsi="Times New Roman" w:cs="Times New Roman"/>
          <w:sz w:val="24"/>
          <w:szCs w:val="24"/>
        </w:rPr>
      </w:pPr>
      <w:r w:rsidRPr="00506C17">
        <w:rPr>
          <w:rFonts w:ascii="Times New Roman" w:hAnsi="Times New Roman" w:cs="Times New Roman"/>
          <w:sz w:val="24"/>
          <w:szCs w:val="24"/>
        </w:rPr>
        <w:t xml:space="preserve"> не позднее, чем за 20 минут до начала оценочной процедуры. </w:t>
      </w:r>
    </w:p>
    <w:p w:rsidR="00506C17" w:rsidRPr="00506C17" w:rsidRDefault="00506C17" w:rsidP="00506C17">
      <w:pPr>
        <w:rPr>
          <w:rFonts w:ascii="Times New Roman" w:hAnsi="Times New Roman" w:cs="Times New Roman"/>
          <w:sz w:val="24"/>
          <w:szCs w:val="24"/>
        </w:rPr>
      </w:pPr>
      <w:r w:rsidRPr="00506C17">
        <w:rPr>
          <w:rFonts w:ascii="Times New Roman" w:hAnsi="Times New Roman" w:cs="Times New Roman"/>
          <w:sz w:val="24"/>
          <w:szCs w:val="24"/>
        </w:rPr>
        <w:t xml:space="preserve"> 3.2. При себе наблюдатель должен иметь паспорт, который он обязан предъявить на входе в образовательную организацию. </w:t>
      </w:r>
    </w:p>
    <w:p w:rsidR="00506C17" w:rsidRPr="00506C17" w:rsidRDefault="00506C17" w:rsidP="00506C17">
      <w:pPr>
        <w:rPr>
          <w:rFonts w:ascii="Times New Roman" w:hAnsi="Times New Roman" w:cs="Times New Roman"/>
          <w:sz w:val="24"/>
          <w:szCs w:val="24"/>
        </w:rPr>
      </w:pPr>
      <w:r w:rsidRPr="00506C17">
        <w:rPr>
          <w:rFonts w:ascii="Times New Roman" w:hAnsi="Times New Roman" w:cs="Times New Roman"/>
          <w:sz w:val="24"/>
          <w:szCs w:val="24"/>
        </w:rPr>
        <w:t xml:space="preserve"> 3.3. Знакомится с представителями образовательной организации, имеющими право находиться в классе во время проведения исследования: ответственным за ВПР в организации, преподавателем, отвечающим за проведение оценочной процедуры в классе. </w:t>
      </w:r>
    </w:p>
    <w:p w:rsidR="00506C17" w:rsidRPr="00506C17" w:rsidRDefault="00506C17" w:rsidP="00506C17">
      <w:pPr>
        <w:rPr>
          <w:rFonts w:ascii="Times New Roman" w:hAnsi="Times New Roman" w:cs="Times New Roman"/>
          <w:sz w:val="24"/>
          <w:szCs w:val="24"/>
        </w:rPr>
      </w:pPr>
      <w:r w:rsidRPr="00506C17">
        <w:rPr>
          <w:rFonts w:ascii="Times New Roman" w:hAnsi="Times New Roman" w:cs="Times New Roman"/>
          <w:sz w:val="24"/>
          <w:szCs w:val="24"/>
        </w:rPr>
        <w:t xml:space="preserve"> 3.4. Присутствует при раздаче учащимся проверочных работ. Учащиеся садятся по одному или двое за партой, у соседних участников разные варианты. </w:t>
      </w:r>
    </w:p>
    <w:p w:rsidR="00506C17" w:rsidRPr="00506C17" w:rsidRDefault="00506C17" w:rsidP="00506C17">
      <w:pPr>
        <w:rPr>
          <w:rFonts w:ascii="Times New Roman" w:hAnsi="Times New Roman" w:cs="Times New Roman"/>
          <w:sz w:val="24"/>
          <w:szCs w:val="24"/>
        </w:rPr>
      </w:pPr>
      <w:r w:rsidRPr="00506C17">
        <w:rPr>
          <w:rFonts w:ascii="Times New Roman" w:hAnsi="Times New Roman" w:cs="Times New Roman"/>
          <w:sz w:val="24"/>
          <w:szCs w:val="24"/>
        </w:rPr>
        <w:t xml:space="preserve"> 4. Действия общественного наблюдателя во время проведения </w:t>
      </w:r>
    </w:p>
    <w:p w:rsidR="00506C17" w:rsidRDefault="00506C17" w:rsidP="00506C17">
      <w:pPr>
        <w:rPr>
          <w:rFonts w:ascii="Times New Roman" w:hAnsi="Times New Roman" w:cs="Times New Roman"/>
          <w:sz w:val="24"/>
          <w:szCs w:val="24"/>
        </w:rPr>
      </w:pPr>
      <w:r w:rsidRPr="00506C17">
        <w:rPr>
          <w:rFonts w:ascii="Times New Roman" w:hAnsi="Times New Roman" w:cs="Times New Roman"/>
          <w:sz w:val="24"/>
          <w:szCs w:val="24"/>
        </w:rPr>
        <w:t xml:space="preserve"> оценочной процедуры в образовательной организации   </w:t>
      </w:r>
    </w:p>
    <w:p w:rsidR="00506C17" w:rsidRPr="00506C17" w:rsidRDefault="00506C17" w:rsidP="00506C17">
      <w:pPr>
        <w:rPr>
          <w:rFonts w:ascii="Times New Roman" w:hAnsi="Times New Roman" w:cs="Times New Roman"/>
          <w:sz w:val="24"/>
          <w:szCs w:val="24"/>
        </w:rPr>
      </w:pPr>
      <w:r w:rsidRPr="00506C17">
        <w:rPr>
          <w:rFonts w:ascii="Times New Roman" w:hAnsi="Times New Roman" w:cs="Times New Roman"/>
          <w:sz w:val="24"/>
          <w:szCs w:val="24"/>
        </w:rPr>
        <w:t xml:space="preserve">4.1. Общественному наблюдателю запрещается: </w:t>
      </w:r>
    </w:p>
    <w:p w:rsidR="00506C17" w:rsidRDefault="00506C17" w:rsidP="00506C17">
      <w:pPr>
        <w:rPr>
          <w:rFonts w:ascii="Times New Roman" w:hAnsi="Times New Roman" w:cs="Times New Roman"/>
          <w:sz w:val="24"/>
          <w:szCs w:val="24"/>
        </w:rPr>
      </w:pPr>
      <w:r w:rsidRPr="00506C17">
        <w:rPr>
          <w:rFonts w:ascii="Times New Roman" w:hAnsi="Times New Roman" w:cs="Times New Roman"/>
          <w:sz w:val="24"/>
          <w:szCs w:val="24"/>
        </w:rPr>
        <w:t xml:space="preserve"> -нарушать ход подготовки и проведения ВПР; </w:t>
      </w:r>
    </w:p>
    <w:p w:rsidR="00506C17" w:rsidRDefault="00506C17" w:rsidP="00506C17">
      <w:pPr>
        <w:rPr>
          <w:rFonts w:ascii="Times New Roman" w:hAnsi="Times New Roman" w:cs="Times New Roman"/>
          <w:sz w:val="24"/>
          <w:szCs w:val="24"/>
        </w:rPr>
      </w:pPr>
      <w:r w:rsidRPr="00506C17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506C17">
        <w:rPr>
          <w:rFonts w:ascii="Times New Roman" w:hAnsi="Times New Roman" w:cs="Times New Roman"/>
          <w:sz w:val="24"/>
          <w:szCs w:val="24"/>
        </w:rPr>
        <w:t>оказывать  содействие</w:t>
      </w:r>
      <w:proofErr w:type="gramEnd"/>
      <w:r w:rsidRPr="00506C17">
        <w:rPr>
          <w:rFonts w:ascii="Times New Roman" w:hAnsi="Times New Roman" w:cs="Times New Roman"/>
          <w:sz w:val="24"/>
          <w:szCs w:val="24"/>
        </w:rPr>
        <w:t xml:space="preserve">  и  отвлекать  участников  при  выполнении  ими заданий ВПР;  </w:t>
      </w:r>
    </w:p>
    <w:p w:rsidR="00506C17" w:rsidRDefault="00506C17" w:rsidP="00506C17">
      <w:pPr>
        <w:rPr>
          <w:rFonts w:ascii="Times New Roman" w:hAnsi="Times New Roman" w:cs="Times New Roman"/>
          <w:sz w:val="24"/>
          <w:szCs w:val="24"/>
        </w:rPr>
      </w:pPr>
      <w:r w:rsidRPr="00506C17">
        <w:rPr>
          <w:rFonts w:ascii="Times New Roman" w:hAnsi="Times New Roman" w:cs="Times New Roman"/>
          <w:sz w:val="24"/>
          <w:szCs w:val="24"/>
        </w:rPr>
        <w:t xml:space="preserve">-использовать средства мобильной связи, фото- видеоаппаратуру, в том числе портативные и карманные компьютеры; </w:t>
      </w:r>
    </w:p>
    <w:p w:rsidR="00506C17" w:rsidRPr="00506C17" w:rsidRDefault="00506C17" w:rsidP="00506C17">
      <w:pPr>
        <w:rPr>
          <w:rFonts w:ascii="Times New Roman" w:hAnsi="Times New Roman" w:cs="Times New Roman"/>
          <w:sz w:val="24"/>
          <w:szCs w:val="24"/>
        </w:rPr>
      </w:pPr>
      <w:r w:rsidRPr="00506C17">
        <w:rPr>
          <w:rFonts w:ascii="Times New Roman" w:hAnsi="Times New Roman" w:cs="Times New Roman"/>
          <w:sz w:val="24"/>
          <w:szCs w:val="24"/>
        </w:rPr>
        <w:t xml:space="preserve"> -заниматься посторонними делами: читать, работать на компьютере, разговаривать и т.д. </w:t>
      </w:r>
    </w:p>
    <w:p w:rsidR="00506C17" w:rsidRDefault="00506C17" w:rsidP="00506C17">
      <w:pPr>
        <w:rPr>
          <w:rFonts w:ascii="Times New Roman" w:hAnsi="Times New Roman" w:cs="Times New Roman"/>
          <w:sz w:val="24"/>
          <w:szCs w:val="24"/>
        </w:rPr>
      </w:pPr>
      <w:r w:rsidRPr="00506C17">
        <w:rPr>
          <w:rFonts w:ascii="Times New Roman" w:hAnsi="Times New Roman" w:cs="Times New Roman"/>
          <w:sz w:val="24"/>
          <w:szCs w:val="24"/>
        </w:rPr>
        <w:t xml:space="preserve"> 4.2. В случае выявления общественным наблюдателем нарушений проведения ВПР, влияющих на объективность результатов ВПР общественный наблюдатель должен указать на нарушение ответственному за ВПР в организации, не привлекая внимания участников. </w:t>
      </w:r>
    </w:p>
    <w:p w:rsidR="00506C17" w:rsidRPr="00506C17" w:rsidRDefault="00506C17" w:rsidP="00506C1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06C17" w:rsidRPr="00506C17" w:rsidRDefault="00506C17" w:rsidP="00506C17">
      <w:pPr>
        <w:rPr>
          <w:rFonts w:ascii="Times New Roman" w:hAnsi="Times New Roman" w:cs="Times New Roman"/>
          <w:sz w:val="24"/>
          <w:szCs w:val="24"/>
        </w:rPr>
      </w:pPr>
      <w:r w:rsidRPr="00506C17">
        <w:rPr>
          <w:rFonts w:ascii="Times New Roman" w:hAnsi="Times New Roman" w:cs="Times New Roman"/>
          <w:sz w:val="24"/>
          <w:szCs w:val="24"/>
        </w:rPr>
        <w:t xml:space="preserve">4.3.  Нарушения, влияющие на объективность результатов ВПР: </w:t>
      </w:r>
    </w:p>
    <w:p w:rsidR="00506C17" w:rsidRPr="00506C17" w:rsidRDefault="00506C17" w:rsidP="00506C17">
      <w:pPr>
        <w:rPr>
          <w:rFonts w:ascii="Times New Roman" w:hAnsi="Times New Roman" w:cs="Times New Roman"/>
          <w:sz w:val="24"/>
          <w:szCs w:val="24"/>
        </w:rPr>
      </w:pPr>
      <w:r w:rsidRPr="00506C17">
        <w:rPr>
          <w:rFonts w:ascii="Times New Roman" w:hAnsi="Times New Roman" w:cs="Times New Roman"/>
          <w:sz w:val="24"/>
          <w:szCs w:val="24"/>
        </w:rPr>
        <w:t xml:space="preserve"> -использование мобильных телефонов или иных средств связи, справочной литературы участниками и (или) педагогом, отвечающим за проведение исследования в классе; -оказание организаторами содействия участникам ВПР; </w:t>
      </w:r>
    </w:p>
    <w:p w:rsidR="00506C17" w:rsidRDefault="00506C17" w:rsidP="00506C17">
      <w:pPr>
        <w:rPr>
          <w:rFonts w:ascii="Times New Roman" w:hAnsi="Times New Roman" w:cs="Times New Roman"/>
          <w:sz w:val="24"/>
          <w:szCs w:val="24"/>
        </w:rPr>
      </w:pPr>
      <w:r w:rsidRPr="00506C17">
        <w:rPr>
          <w:rFonts w:ascii="Times New Roman" w:hAnsi="Times New Roman" w:cs="Times New Roman"/>
          <w:sz w:val="24"/>
          <w:szCs w:val="24"/>
        </w:rPr>
        <w:t xml:space="preserve"> -продолжение выполнения ВПР участниками после окончания времени, отведенного для выполнения заданий ВПР; </w:t>
      </w:r>
    </w:p>
    <w:p w:rsidR="00506C17" w:rsidRPr="00506C17" w:rsidRDefault="00506C17" w:rsidP="00506C17">
      <w:pPr>
        <w:rPr>
          <w:rFonts w:ascii="Times New Roman" w:hAnsi="Times New Roman" w:cs="Times New Roman"/>
          <w:sz w:val="24"/>
          <w:szCs w:val="24"/>
        </w:rPr>
      </w:pPr>
      <w:r w:rsidRPr="00506C17">
        <w:rPr>
          <w:rFonts w:ascii="Times New Roman" w:hAnsi="Times New Roman" w:cs="Times New Roman"/>
          <w:sz w:val="24"/>
          <w:szCs w:val="24"/>
        </w:rPr>
        <w:t xml:space="preserve"> -свободное перемещение участников ВПР по классу; </w:t>
      </w:r>
    </w:p>
    <w:p w:rsidR="00506C17" w:rsidRPr="00506C17" w:rsidRDefault="00506C17" w:rsidP="00506C17">
      <w:pPr>
        <w:rPr>
          <w:rFonts w:ascii="Times New Roman" w:hAnsi="Times New Roman" w:cs="Times New Roman"/>
          <w:sz w:val="24"/>
          <w:szCs w:val="24"/>
        </w:rPr>
      </w:pPr>
      <w:r w:rsidRPr="00506C17">
        <w:rPr>
          <w:rFonts w:ascii="Times New Roman" w:hAnsi="Times New Roman" w:cs="Times New Roman"/>
          <w:sz w:val="24"/>
          <w:szCs w:val="24"/>
        </w:rPr>
        <w:t xml:space="preserve"> -не зафиксировано организатором на доске время начала и окончания ВПР. </w:t>
      </w:r>
    </w:p>
    <w:p w:rsidR="00506C17" w:rsidRPr="00506C17" w:rsidRDefault="00506C17" w:rsidP="00506C17">
      <w:pPr>
        <w:rPr>
          <w:rFonts w:ascii="Times New Roman" w:hAnsi="Times New Roman" w:cs="Times New Roman"/>
          <w:sz w:val="24"/>
          <w:szCs w:val="24"/>
        </w:rPr>
      </w:pPr>
      <w:r w:rsidRPr="00506C17">
        <w:rPr>
          <w:rFonts w:ascii="Times New Roman" w:hAnsi="Times New Roman" w:cs="Times New Roman"/>
          <w:sz w:val="24"/>
          <w:szCs w:val="24"/>
        </w:rPr>
        <w:t xml:space="preserve"> 5. Действия общественного наблюдателя по окончании проведения оценочной </w:t>
      </w:r>
      <w:proofErr w:type="gramStart"/>
      <w:r w:rsidRPr="00506C17">
        <w:rPr>
          <w:rFonts w:ascii="Times New Roman" w:hAnsi="Times New Roman" w:cs="Times New Roman"/>
          <w:sz w:val="24"/>
          <w:szCs w:val="24"/>
        </w:rPr>
        <w:t>процедуры  5.1</w:t>
      </w:r>
      <w:proofErr w:type="gramEnd"/>
      <w:r w:rsidRPr="00506C17">
        <w:rPr>
          <w:rFonts w:ascii="Times New Roman" w:hAnsi="Times New Roman" w:cs="Times New Roman"/>
          <w:sz w:val="24"/>
          <w:szCs w:val="24"/>
        </w:rPr>
        <w:t xml:space="preserve">. Общественный наблюдатель присутствует при сборе проверочных работ у участников оценочной процедуры. </w:t>
      </w:r>
    </w:p>
    <w:p w:rsidR="00506C17" w:rsidRDefault="00506C17" w:rsidP="00506C17">
      <w:pPr>
        <w:rPr>
          <w:rFonts w:ascii="Times New Roman" w:hAnsi="Times New Roman" w:cs="Times New Roman"/>
          <w:sz w:val="24"/>
          <w:szCs w:val="24"/>
        </w:rPr>
      </w:pPr>
      <w:r w:rsidRPr="00506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5.2</w:t>
      </w:r>
      <w:r w:rsidRPr="00506C17">
        <w:rPr>
          <w:rFonts w:ascii="Times New Roman" w:hAnsi="Times New Roman" w:cs="Times New Roman"/>
          <w:sz w:val="24"/>
          <w:szCs w:val="24"/>
        </w:rPr>
        <w:t xml:space="preserve">.После завершения оценочной процедуры общественный наблюдатель </w:t>
      </w:r>
      <w:proofErr w:type="gramStart"/>
      <w:r w:rsidRPr="00506C17">
        <w:rPr>
          <w:rFonts w:ascii="Times New Roman" w:hAnsi="Times New Roman" w:cs="Times New Roman"/>
          <w:sz w:val="24"/>
          <w:szCs w:val="24"/>
        </w:rPr>
        <w:t>заполняет  акт</w:t>
      </w:r>
      <w:proofErr w:type="gramEnd"/>
      <w:r w:rsidRPr="00506C17">
        <w:rPr>
          <w:rFonts w:ascii="Times New Roman" w:hAnsi="Times New Roman" w:cs="Times New Roman"/>
          <w:sz w:val="24"/>
          <w:szCs w:val="24"/>
        </w:rPr>
        <w:t xml:space="preserve"> общественного наблюдения при проведении ВПР. </w:t>
      </w:r>
    </w:p>
    <w:p w:rsidR="009D4010" w:rsidRPr="00506C17" w:rsidRDefault="00506C17" w:rsidP="00506C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Pr="00506C17">
        <w:rPr>
          <w:rFonts w:ascii="Times New Roman" w:hAnsi="Times New Roman" w:cs="Times New Roman"/>
          <w:sz w:val="24"/>
          <w:szCs w:val="24"/>
        </w:rPr>
        <w:t>.После заполнения акт передается школьному координатору ВПР на хранени</w:t>
      </w:r>
      <w:r>
        <w:rPr>
          <w:rFonts w:ascii="Times New Roman" w:hAnsi="Times New Roman" w:cs="Times New Roman"/>
          <w:sz w:val="24"/>
          <w:szCs w:val="24"/>
        </w:rPr>
        <w:t>е.</w:t>
      </w:r>
    </w:p>
    <w:sectPr w:rsidR="009D4010" w:rsidRPr="00506C17" w:rsidSect="00506C17">
      <w:pgSz w:w="11906" w:h="16838"/>
      <w:pgMar w:top="1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C17"/>
    <w:rsid w:val="00506C17"/>
    <w:rsid w:val="00553D87"/>
    <w:rsid w:val="00E0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FE364C2-C978-4893-8D41-6DDEA128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6C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1</cp:revision>
  <dcterms:created xsi:type="dcterms:W3CDTF">2022-03-27T09:13:00Z</dcterms:created>
  <dcterms:modified xsi:type="dcterms:W3CDTF">2022-03-27T09:19:00Z</dcterms:modified>
</cp:coreProperties>
</file>